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</w:t>
      </w:r>
      <w:r w:rsidR="00694D59" w:rsidRPr="00694D59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</w:t>
      </w:r>
      <w:r w:rsidR="00694D59" w:rsidRPr="00590261">
        <w:rPr>
          <w:rFonts w:ascii="Sylfaen" w:hAnsi="Sylfaen"/>
          <w:i/>
          <w:sz w:val="18"/>
          <w:szCs w:val="18"/>
        </w:rPr>
        <w:t xml:space="preserve"> </w:t>
      </w:r>
      <w:r w:rsidRPr="00A42EF9">
        <w:rPr>
          <w:rFonts w:ascii="Sylfaen" w:hAnsi="Sylfaen"/>
          <w:i/>
          <w:sz w:val="18"/>
          <w:szCs w:val="18"/>
        </w:rPr>
        <w:t xml:space="preserve">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A908C7">
        <w:rPr>
          <w:rFonts w:ascii="Sylfaen" w:eastAsia="Calibri" w:hAnsi="Sylfaen"/>
          <w:b/>
          <w:sz w:val="18"/>
          <w:szCs w:val="18"/>
          <w:lang w:val="hy-AM"/>
        </w:rPr>
        <w:t>ԱՊՁ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Բ-</w:t>
      </w:r>
      <w:r w:rsidR="00A908C7">
        <w:rPr>
          <w:rFonts w:ascii="Sylfaen" w:eastAsia="Calibri" w:hAnsi="Sylfaen"/>
          <w:b/>
          <w:color w:val="FF0000"/>
          <w:sz w:val="18"/>
          <w:szCs w:val="18"/>
          <w:lang w:val="hy-AM"/>
        </w:rPr>
        <w:t>20/5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A45F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ԼՄՎՔ-ԳԶԱՄՇՏ-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 w:rsidR="00A908C7">
        <w:rPr>
          <w:rFonts w:ascii="Sylfaen" w:eastAsia="Calibri" w:hAnsi="Sylfaen"/>
          <w:b/>
          <w:sz w:val="18"/>
          <w:szCs w:val="18"/>
          <w:lang w:val="hy-AM"/>
        </w:rPr>
        <w:t>ԱՊՁ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Բ-</w:t>
      </w:r>
      <w:r w:rsidR="00A908C7">
        <w:rPr>
          <w:rFonts w:ascii="Sylfaen" w:eastAsia="Calibri" w:hAnsi="Sylfaen"/>
          <w:b/>
          <w:color w:val="FF0000"/>
          <w:sz w:val="18"/>
          <w:szCs w:val="18"/>
          <w:lang w:val="hy-AM"/>
        </w:rPr>
        <w:t>20/5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908C7" w:rsidRDefault="005067FE" w:rsidP="00A908C7">
      <w:pPr>
        <w:pStyle w:val="HTML"/>
        <w:shd w:val="clear" w:color="auto" w:fill="FFFFFF"/>
        <w:rPr>
          <w:rFonts w:ascii="Sylfaen" w:hAnsi="Sylfaen"/>
          <w:color w:val="212121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A908C7">
        <w:rPr>
          <w:rFonts w:ascii="Sylfaen" w:hAnsi="Sylfaen" w:hint="eastAsia"/>
          <w:sz w:val="18"/>
          <w:szCs w:val="18"/>
        </w:rPr>
        <w:t>строительны</w:t>
      </w:r>
      <w:r w:rsidR="00A908C7">
        <w:rPr>
          <w:rFonts w:ascii="Sylfaen" w:hAnsi="Sylfaen"/>
          <w:sz w:val="18"/>
          <w:szCs w:val="18"/>
        </w:rPr>
        <w:t>х</w:t>
      </w:r>
      <w:r w:rsidR="00A908C7" w:rsidRPr="00E627FD">
        <w:rPr>
          <w:rFonts w:ascii="Sylfaen" w:hAnsi="Sylfaen"/>
          <w:sz w:val="18"/>
          <w:szCs w:val="18"/>
        </w:rPr>
        <w:t xml:space="preserve"> </w:t>
      </w:r>
      <w:r w:rsidR="00A908C7" w:rsidRPr="00E627FD">
        <w:rPr>
          <w:rFonts w:ascii="Sylfaen" w:hAnsi="Sylfaen" w:hint="eastAsia"/>
          <w:sz w:val="18"/>
          <w:szCs w:val="18"/>
        </w:rPr>
        <w:t>материал</w:t>
      </w:r>
      <w:r w:rsidR="00A908C7">
        <w:rPr>
          <w:rFonts w:ascii="Sylfaen" w:hAnsi="Sylfaen"/>
          <w:sz w:val="18"/>
          <w:szCs w:val="18"/>
        </w:rPr>
        <w:t>ов</w:t>
      </w:r>
      <w:r w:rsidR="00A908C7" w:rsidRPr="00AB1471">
        <w:rPr>
          <w:rFonts w:ascii="Sylfaen" w:hAnsi="Sylfaen"/>
          <w:sz w:val="18"/>
          <w:szCs w:val="18"/>
        </w:rPr>
        <w:t>.</w:t>
      </w:r>
    </w:p>
    <w:p w:rsidR="00F63219" w:rsidRPr="00185B06" w:rsidRDefault="00185B06" w:rsidP="008B572E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A908C7" w:rsidRPr="00E627FD">
        <w:rPr>
          <w:rFonts w:ascii="Times New Roman" w:hAnsi="Times New Roman"/>
          <w:sz w:val="16"/>
          <w:szCs w:val="16"/>
        </w:rPr>
        <w:t>дверь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908C7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08C7" w:rsidRPr="00A42EF9" w:rsidRDefault="00A908C7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08C7" w:rsidRPr="00A42EF9" w:rsidRDefault="00A908C7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908C7" w:rsidRPr="00A42EF9" w:rsidRDefault="00A908C7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908C7" w:rsidRPr="00A42EF9" w:rsidTr="0037014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08C7" w:rsidRPr="00A42EF9" w:rsidRDefault="00A908C7" w:rsidP="00CE539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908C7" w:rsidRPr="00185B06" w:rsidRDefault="00A908C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567,440</w:t>
            </w:r>
          </w:p>
        </w:tc>
      </w:tr>
    </w:tbl>
    <w:p w:rsidR="00A908C7" w:rsidRPr="00A908C7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2</w:t>
      </w:r>
    </w:p>
    <w:p w:rsidR="00A908C7" w:rsidRPr="00A42EF9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Pr="00E627FD">
        <w:rPr>
          <w:rFonts w:ascii="Sylfaen" w:hAnsi="Sylfaen" w:hint="eastAsia"/>
          <w:sz w:val="18"/>
          <w:szCs w:val="18"/>
        </w:rPr>
        <w:t>окно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908C7" w:rsidRPr="00A42EF9" w:rsidTr="00933A6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908C7" w:rsidRPr="00A42EF9" w:rsidTr="00933A6E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908C7" w:rsidRPr="00A42EF9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908C7" w:rsidRPr="00A42EF9" w:rsidTr="00933A6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08C7" w:rsidRPr="007B6207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908C7" w:rsidRPr="00A42EF9" w:rsidTr="00933A6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908C7" w:rsidRPr="00185B06" w:rsidRDefault="00A908C7" w:rsidP="00933A6E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170,0</w:t>
            </w:r>
          </w:p>
        </w:tc>
      </w:tr>
    </w:tbl>
    <w:p w:rsidR="00A908C7" w:rsidRPr="00A908C7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  <w:lang w:val="hy-AM"/>
        </w:rPr>
        <w:t>3</w:t>
      </w:r>
    </w:p>
    <w:p w:rsidR="00A908C7" w:rsidRPr="00A42EF9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Pr="00E627FD">
        <w:rPr>
          <w:rFonts w:ascii="Sylfaen" w:hAnsi="Sylfaen" w:hint="eastAsia"/>
          <w:sz w:val="18"/>
          <w:szCs w:val="18"/>
        </w:rPr>
        <w:t>Дверной</w:t>
      </w:r>
      <w:r w:rsidRPr="00E627FD">
        <w:rPr>
          <w:rFonts w:ascii="Sylfaen" w:hAnsi="Sylfaen"/>
          <w:sz w:val="18"/>
          <w:szCs w:val="18"/>
        </w:rPr>
        <w:t xml:space="preserve"> </w:t>
      </w:r>
      <w:r w:rsidRPr="00E627FD">
        <w:rPr>
          <w:rFonts w:ascii="Sylfaen" w:hAnsi="Sylfaen" w:hint="eastAsia"/>
          <w:sz w:val="18"/>
          <w:szCs w:val="18"/>
        </w:rPr>
        <w:t>замок</w:t>
      </w:r>
      <w:r w:rsidRPr="00E627FD">
        <w:rPr>
          <w:rFonts w:ascii="Sylfaen" w:hAnsi="Sylfaen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908C7" w:rsidRPr="00A42EF9" w:rsidTr="00933A6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908C7" w:rsidRPr="00A42EF9" w:rsidTr="00933A6E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908C7" w:rsidRPr="00A42EF9" w:rsidRDefault="00A908C7" w:rsidP="00A908C7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908C7" w:rsidRPr="00A42EF9" w:rsidTr="00933A6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08C7" w:rsidRPr="007B6207" w:rsidRDefault="00A908C7" w:rsidP="00933A6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908C7" w:rsidRPr="00A42EF9" w:rsidTr="00933A6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908C7" w:rsidRPr="00395B6E" w:rsidRDefault="00A908C7" w:rsidP="00933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908C7" w:rsidRPr="0054557F" w:rsidRDefault="00A908C7" w:rsidP="00933A6E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Арам</w:t>
            </w:r>
            <w:r w:rsidRPr="00E627FD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E627FD">
              <w:rPr>
                <w:rFonts w:ascii="Sylfaen" w:hAnsi="Sylfaen" w:cs="Arial" w:hint="eastAsia"/>
                <w:color w:val="212121"/>
                <w:sz w:val="20"/>
                <w:shd w:val="clear" w:color="auto" w:fill="FFFFFF"/>
              </w:rPr>
              <w:t>Хоецян</w:t>
            </w:r>
            <w:r w:rsidRPr="00821378">
              <w:rPr>
                <w:rFonts w:ascii="Sylfaen" w:hAnsi="Sylfaen" w:cs="Arial"/>
                <w:color w:val="212121"/>
                <w:sz w:val="20"/>
                <w:shd w:val="clear" w:color="auto" w:fill="FFFFFF"/>
              </w:rPr>
              <w:t xml:space="preserve"> 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>
              <w:rPr>
                <w:rFonts w:ascii="Sylfaen" w:hAnsi="Sylfaen"/>
                <w:sz w:val="20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08C7" w:rsidRPr="00A42EF9" w:rsidRDefault="00A908C7" w:rsidP="00933A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908C7" w:rsidRPr="00185B06" w:rsidRDefault="00A908C7" w:rsidP="00933A6E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  <w:t>12,0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BA569A" w:rsidRPr="00A42EF9">
        <w:rPr>
          <w:rFonts w:ascii="Sylfaen" w:hAnsi="Sylfaen"/>
          <w:b/>
          <w:sz w:val="18"/>
          <w:szCs w:val="18"/>
        </w:rPr>
        <w:t>Эрминэ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A45F5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2A45F5">
        <w:rPr>
          <w:rFonts w:ascii="Sylfaen" w:hAnsi="Sylfaen"/>
          <w:sz w:val="18"/>
          <w:szCs w:val="18"/>
        </w:rPr>
        <w:t xml:space="preserve">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A45F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Дом Культуры 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имени Гусана Закаряна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465" w:rsidRDefault="00B41465">
      <w:r>
        <w:separator/>
      </w:r>
    </w:p>
  </w:endnote>
  <w:endnote w:type="continuationSeparator" w:id="1">
    <w:p w:rsidR="00B41465" w:rsidRDefault="00B41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41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2416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8424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465" w:rsidRDefault="00B41465">
      <w:r>
        <w:separator/>
      </w:r>
    </w:p>
  </w:footnote>
  <w:footnote w:type="continuationSeparator" w:id="1">
    <w:p w:rsidR="00B41465" w:rsidRDefault="00B41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EA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26C69"/>
    <w:rsid w:val="00132E94"/>
    <w:rsid w:val="0013616D"/>
    <w:rsid w:val="00141828"/>
    <w:rsid w:val="001466A8"/>
    <w:rsid w:val="001563E9"/>
    <w:rsid w:val="001628D6"/>
    <w:rsid w:val="00180617"/>
    <w:rsid w:val="00184240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45F5"/>
    <w:rsid w:val="002A5B15"/>
    <w:rsid w:val="002B161B"/>
    <w:rsid w:val="002B5D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0261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4D59"/>
    <w:rsid w:val="006A31BB"/>
    <w:rsid w:val="006B4448"/>
    <w:rsid w:val="006B7B4E"/>
    <w:rsid w:val="006F114D"/>
    <w:rsid w:val="006F7509"/>
    <w:rsid w:val="0070251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377A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05EB9"/>
    <w:rsid w:val="00A30C0F"/>
    <w:rsid w:val="00A36B72"/>
    <w:rsid w:val="00A42EF9"/>
    <w:rsid w:val="00A4453F"/>
    <w:rsid w:val="00A62A09"/>
    <w:rsid w:val="00A70700"/>
    <w:rsid w:val="00A908C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1190"/>
    <w:rsid w:val="00B34A30"/>
    <w:rsid w:val="00B41465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0D57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16D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7381F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DF138D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2020-03-06T12:42:00Z</dcterms:modified>
</cp:coreProperties>
</file>